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3" w:rsidRDefault="00DC38F0" w:rsidP="00864A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205D6779" wp14:editId="1F117AA2">
            <wp:extent cx="5601970" cy="1198245"/>
            <wp:effectExtent l="0" t="0" r="0" b="1905"/>
            <wp:docPr id="1" name="Picture 1" descr="Arena Mall Bacă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ena Mall Bacă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E3" w:rsidRDefault="00BD28E3" w:rsidP="00864A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10645" w:rsidRDefault="00C10645" w:rsidP="00864A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PROSPECT</w:t>
      </w:r>
    </w:p>
    <w:p w:rsidR="00C10645" w:rsidRDefault="00C10645" w:rsidP="00864A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10645" w:rsidRPr="00986966" w:rsidRDefault="00D278CD" w:rsidP="00864AE4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color w:val="00B0F0"/>
          <w:sz w:val="36"/>
          <w:szCs w:val="36"/>
        </w:rPr>
        <w:t>„</w:t>
      </w:r>
      <w:r w:rsidR="00C10645" w:rsidRPr="00D278CD">
        <w:rPr>
          <w:rFonts w:ascii="Arial Narrow" w:hAnsi="Arial Narrow"/>
          <w:b/>
          <w:color w:val="00B0F0"/>
          <w:sz w:val="36"/>
          <w:szCs w:val="36"/>
        </w:rPr>
        <w:t>CUPA</w:t>
      </w:r>
      <w:r w:rsidR="00C10645" w:rsidRPr="00986966">
        <w:rPr>
          <w:rFonts w:ascii="Arial Narrow" w:hAnsi="Arial Narrow"/>
          <w:b/>
          <w:sz w:val="36"/>
          <w:szCs w:val="36"/>
        </w:rPr>
        <w:t xml:space="preserve"> </w:t>
      </w:r>
      <w:r>
        <w:rPr>
          <w:rFonts w:ascii="Arial Narrow" w:hAnsi="Arial Narrow"/>
          <w:b/>
          <w:color w:val="00B0F0"/>
          <w:sz w:val="36"/>
          <w:szCs w:val="36"/>
        </w:rPr>
        <w:t>DE IARNA ARENA MALL”</w:t>
      </w:r>
      <w:r w:rsidR="00C10645" w:rsidRPr="00986966">
        <w:rPr>
          <w:rFonts w:ascii="Arial Narrow" w:hAnsi="Arial Narrow"/>
          <w:b/>
          <w:color w:val="00B0F0"/>
          <w:sz w:val="36"/>
          <w:szCs w:val="36"/>
        </w:rPr>
        <w:t xml:space="preserve"> </w:t>
      </w:r>
      <w:r>
        <w:rPr>
          <w:rFonts w:ascii="Arial Narrow" w:hAnsi="Arial Narrow"/>
          <w:b/>
          <w:sz w:val="36"/>
          <w:szCs w:val="36"/>
        </w:rPr>
        <w:t xml:space="preserve">EDITIA A </w:t>
      </w:r>
      <w:r w:rsidR="00C10645" w:rsidRPr="00986966">
        <w:rPr>
          <w:rFonts w:ascii="Arial Narrow" w:hAnsi="Arial Narrow"/>
          <w:b/>
          <w:sz w:val="36"/>
          <w:szCs w:val="36"/>
        </w:rPr>
        <w:t xml:space="preserve">I-A </w:t>
      </w:r>
    </w:p>
    <w:p w:rsidR="00C10645" w:rsidRPr="00864AE4" w:rsidRDefault="00C10645" w:rsidP="00864AE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64AE4">
        <w:rPr>
          <w:rFonts w:ascii="Arial Narrow" w:hAnsi="Arial Narrow"/>
          <w:b/>
          <w:sz w:val="28"/>
          <w:szCs w:val="28"/>
        </w:rPr>
        <w:t>CONCURS DE SAH RAPID</w:t>
      </w:r>
    </w:p>
    <w:p w:rsidR="00C10645" w:rsidRPr="00864AE4" w:rsidRDefault="00C10645" w:rsidP="00864AE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64AE4">
        <w:rPr>
          <w:rFonts w:ascii="Arial Narrow" w:hAnsi="Arial Narrow"/>
          <w:b/>
          <w:sz w:val="28"/>
          <w:szCs w:val="28"/>
        </w:rPr>
        <w:t>PENTRU JUCATORI LEGITIMATI S</w:t>
      </w:r>
      <w:r w:rsidR="00D278CD">
        <w:rPr>
          <w:rFonts w:ascii="Arial Narrow" w:hAnsi="Arial Narrow"/>
          <w:b/>
          <w:sz w:val="28"/>
          <w:szCs w:val="28"/>
        </w:rPr>
        <w:t>I NELEGITIMATI, COPII SI JUNIORI</w:t>
      </w:r>
    </w:p>
    <w:p w:rsidR="00864AE4" w:rsidRPr="00864AE4" w:rsidRDefault="00D278CD" w:rsidP="00864AE4">
      <w:pPr>
        <w:spacing w:after="0" w:line="24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14 IANUARIE</w:t>
      </w:r>
      <w:r w:rsidR="00864AE4" w:rsidRPr="00864AE4">
        <w:rPr>
          <w:rFonts w:ascii="Arial Narrow" w:hAnsi="Arial Narrow"/>
          <w:b/>
          <w:color w:val="FF0000"/>
          <w:sz w:val="28"/>
          <w:szCs w:val="28"/>
        </w:rPr>
        <w:t xml:space="preserve"> 2022</w:t>
      </w:r>
    </w:p>
    <w:p w:rsidR="00864AE4" w:rsidRDefault="00864AE4" w:rsidP="00864AE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10645" w:rsidRDefault="002C2C79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="001E6F84">
        <w:rPr>
          <w:rFonts w:ascii="Arial Narrow" w:hAnsi="Arial Narrow"/>
          <w:b/>
          <w:sz w:val="24"/>
          <w:szCs w:val="24"/>
        </w:rPr>
        <w:t>ARENA MALL BACAU</w:t>
      </w:r>
      <w:r w:rsidR="00864AE4" w:rsidRPr="000123EB">
        <w:rPr>
          <w:rFonts w:ascii="Arial Narrow" w:hAnsi="Arial Narrow"/>
          <w:sz w:val="24"/>
          <w:szCs w:val="24"/>
        </w:rPr>
        <w:t xml:space="preserve"> </w:t>
      </w:r>
      <w:r w:rsidR="00864AE4" w:rsidRPr="00864AE4">
        <w:rPr>
          <w:rFonts w:ascii="Arial Narrow" w:hAnsi="Arial Narrow"/>
          <w:sz w:val="24"/>
          <w:szCs w:val="24"/>
        </w:rPr>
        <w:t xml:space="preserve">in colaborare cu </w:t>
      </w:r>
      <w:r w:rsidR="007D7143">
        <w:rPr>
          <w:rFonts w:ascii="Arial Narrow" w:hAnsi="Arial Narrow"/>
          <w:b/>
          <w:sz w:val="24"/>
          <w:szCs w:val="24"/>
        </w:rPr>
        <w:t xml:space="preserve"> Cercul de sah „SCOALA DIN TINDA RAIULUI</w:t>
      </w:r>
      <w:r w:rsidR="007D7143">
        <w:rPr>
          <w:rFonts w:ascii="Arial Narrow" w:hAnsi="Arial Narrow"/>
          <w:b/>
          <w:sz w:val="24"/>
          <w:szCs w:val="24"/>
          <w:lang w:val="en-GB"/>
        </w:rPr>
        <w:t>” BACAU</w:t>
      </w:r>
      <w:r w:rsidR="007D7143">
        <w:rPr>
          <w:rFonts w:ascii="Arial Narrow" w:hAnsi="Arial Narrow"/>
          <w:b/>
          <w:sz w:val="24"/>
          <w:szCs w:val="24"/>
        </w:rPr>
        <w:t xml:space="preserve"> </w:t>
      </w:r>
      <w:r w:rsidRPr="000123EB">
        <w:rPr>
          <w:rFonts w:ascii="Arial Narrow" w:hAnsi="Arial Narrow"/>
          <w:sz w:val="24"/>
          <w:szCs w:val="24"/>
        </w:rPr>
        <w:t xml:space="preserve"> </w:t>
      </w:r>
      <w:r w:rsidRPr="002C2C79">
        <w:rPr>
          <w:rFonts w:ascii="Arial Narrow" w:hAnsi="Arial Narrow"/>
          <w:color w:val="000000" w:themeColor="text1"/>
          <w:sz w:val="24"/>
          <w:szCs w:val="24"/>
        </w:rPr>
        <w:t>organizeaza</w:t>
      </w:r>
      <w:r w:rsidR="002421DE" w:rsidRPr="002C2C79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data de </w:t>
      </w:r>
      <w:r w:rsidR="00D278CD">
        <w:rPr>
          <w:rFonts w:ascii="Arial Narrow" w:hAnsi="Arial Narrow"/>
          <w:b/>
          <w:color w:val="FF0000"/>
          <w:sz w:val="24"/>
          <w:szCs w:val="24"/>
        </w:rPr>
        <w:t>14 ianuarie 2023</w:t>
      </w:r>
      <w:r w:rsidR="00D278CD">
        <w:rPr>
          <w:rFonts w:ascii="Arial Narrow" w:hAnsi="Arial Narrow"/>
          <w:color w:val="FF0000"/>
          <w:sz w:val="24"/>
          <w:szCs w:val="24"/>
        </w:rPr>
        <w:t xml:space="preserve">  </w:t>
      </w:r>
      <w:r w:rsidR="00D278CD" w:rsidRPr="00D278CD">
        <w:rPr>
          <w:rFonts w:ascii="Arial Narrow" w:hAnsi="Arial Narrow"/>
          <w:color w:val="00B0F0"/>
          <w:sz w:val="24"/>
          <w:szCs w:val="24"/>
        </w:rPr>
        <w:t>„C</w:t>
      </w:r>
      <w:r w:rsidR="00D278CD">
        <w:rPr>
          <w:rFonts w:ascii="Arial Narrow" w:hAnsi="Arial Narrow"/>
          <w:color w:val="00B0F0"/>
          <w:sz w:val="24"/>
          <w:szCs w:val="24"/>
        </w:rPr>
        <w:t>upa de iarna Arena Mall</w:t>
      </w:r>
      <w:r w:rsidRPr="00986966">
        <w:rPr>
          <w:rFonts w:ascii="Arial Narrow" w:hAnsi="Arial Narrow"/>
          <w:color w:val="00B0F0"/>
          <w:sz w:val="24"/>
          <w:szCs w:val="24"/>
        </w:rPr>
        <w:t>”</w:t>
      </w:r>
      <w:r w:rsidR="00D278CD">
        <w:rPr>
          <w:rFonts w:ascii="Arial Narrow" w:hAnsi="Arial Narrow"/>
          <w:sz w:val="24"/>
          <w:szCs w:val="24"/>
        </w:rPr>
        <w:t xml:space="preserve">, editia a </w:t>
      </w:r>
      <w:r>
        <w:rPr>
          <w:rFonts w:ascii="Arial Narrow" w:hAnsi="Arial Narrow"/>
          <w:sz w:val="24"/>
          <w:szCs w:val="24"/>
        </w:rPr>
        <w:t>I-a la sah rapid.</w:t>
      </w:r>
    </w:p>
    <w:p w:rsidR="002421DE" w:rsidRDefault="002421DE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Turneul nu este omologat de Federatia Internationala de sah</w:t>
      </w:r>
      <w:r w:rsidR="00793BFE">
        <w:rPr>
          <w:rFonts w:ascii="Arial Narrow" w:hAnsi="Arial Narrow"/>
          <w:sz w:val="24"/>
          <w:szCs w:val="24"/>
        </w:rPr>
        <w:t>(FIDE)</w:t>
      </w:r>
      <w:r>
        <w:rPr>
          <w:rFonts w:ascii="Arial Narrow" w:hAnsi="Arial Narrow"/>
          <w:sz w:val="24"/>
          <w:szCs w:val="24"/>
        </w:rPr>
        <w:t xml:space="preserve"> si de Federatia Romana de Sah</w:t>
      </w:r>
      <w:r w:rsidR="00793BFE">
        <w:rPr>
          <w:rFonts w:ascii="Arial Narrow" w:hAnsi="Arial Narrow"/>
          <w:sz w:val="24"/>
          <w:szCs w:val="24"/>
        </w:rPr>
        <w:t>.</w:t>
      </w:r>
    </w:p>
    <w:p w:rsidR="00CF4A84" w:rsidRDefault="00CF4A84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C2C79" w:rsidRDefault="002C2C79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</w:rPr>
        <w:t>SISTEMUL DE JOC</w:t>
      </w:r>
      <w:r w:rsidRPr="00730288">
        <w:rPr>
          <w:rFonts w:ascii="Arial Narrow" w:hAnsi="Arial Narrow"/>
          <w:b/>
          <w:sz w:val="24"/>
          <w:szCs w:val="24"/>
        </w:rPr>
        <w:t>:</w:t>
      </w:r>
      <w:r w:rsidR="00DF007F">
        <w:rPr>
          <w:rFonts w:ascii="Arial Narrow" w:hAnsi="Arial Narrow"/>
          <w:sz w:val="24"/>
          <w:szCs w:val="24"/>
        </w:rPr>
        <w:t xml:space="preserve"> open elvetian, 7</w:t>
      </w:r>
      <w:r>
        <w:rPr>
          <w:rFonts w:ascii="Arial Narrow" w:hAnsi="Arial Narrow"/>
          <w:sz w:val="24"/>
          <w:szCs w:val="24"/>
        </w:rPr>
        <w:t xml:space="preserve"> runde</w:t>
      </w:r>
      <w:r w:rsidR="006C5713">
        <w:rPr>
          <w:rFonts w:ascii="Arial Narrow" w:hAnsi="Arial Narrow"/>
          <w:sz w:val="24"/>
          <w:szCs w:val="24"/>
        </w:rPr>
        <w:t>.</w:t>
      </w:r>
    </w:p>
    <w:p w:rsidR="002C2C79" w:rsidRDefault="002C2C79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</w:rPr>
        <w:t>TIMP DE JOC</w:t>
      </w:r>
      <w:r w:rsidRPr="00730288">
        <w:rPr>
          <w:rFonts w:ascii="Arial Narrow" w:hAnsi="Arial Narrow"/>
          <w:b/>
          <w:sz w:val="24"/>
          <w:szCs w:val="24"/>
        </w:rPr>
        <w:t>:</w:t>
      </w:r>
      <w:r w:rsidR="00D278CD">
        <w:rPr>
          <w:rFonts w:ascii="Arial Narrow" w:hAnsi="Arial Narrow"/>
          <w:sz w:val="24"/>
          <w:szCs w:val="24"/>
        </w:rPr>
        <w:t xml:space="preserve"> 15</w:t>
      </w:r>
      <w:r>
        <w:rPr>
          <w:rFonts w:ascii="Arial Narrow" w:hAnsi="Arial Narrow"/>
          <w:sz w:val="24"/>
          <w:szCs w:val="24"/>
        </w:rPr>
        <w:t xml:space="preserve"> minute </w:t>
      </w:r>
      <w:r w:rsidR="00D278CD">
        <w:rPr>
          <w:rFonts w:ascii="Arial Narrow" w:hAnsi="Arial Narrow"/>
          <w:sz w:val="24"/>
          <w:szCs w:val="24"/>
        </w:rPr>
        <w:t>pentru fiecare jucator.</w:t>
      </w:r>
    </w:p>
    <w:p w:rsidR="002C2C79" w:rsidRDefault="006C5713" w:rsidP="00864AE4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</w:rPr>
        <w:t>LOCUL DE DESFASURARE</w:t>
      </w:r>
      <w:r w:rsidR="00D278CD">
        <w:rPr>
          <w:rFonts w:ascii="Arial Narrow" w:hAnsi="Arial Narrow"/>
          <w:sz w:val="24"/>
          <w:szCs w:val="24"/>
          <w:lang w:val="en-GB"/>
        </w:rPr>
        <w:t>: Arena Mall</w:t>
      </w:r>
      <w:r w:rsidR="00A32504">
        <w:rPr>
          <w:rFonts w:ascii="Arial Narrow" w:hAnsi="Arial Narrow"/>
          <w:sz w:val="24"/>
          <w:szCs w:val="24"/>
          <w:lang w:val="en-GB"/>
        </w:rPr>
        <w:t xml:space="preserve"> Bacau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1E6F84">
        <w:rPr>
          <w:rFonts w:ascii="Arial Narrow" w:hAnsi="Arial Narrow"/>
          <w:sz w:val="24"/>
          <w:szCs w:val="24"/>
          <w:lang w:val="en-GB"/>
        </w:rPr>
        <w:t>, str. Stefan cel Mare, nr. 28  Bacau</w:t>
      </w:r>
    </w:p>
    <w:p w:rsidR="002421DE" w:rsidRDefault="002421DE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</w:rPr>
        <w:t>TAXA DE PARTICIPARE</w:t>
      </w:r>
      <w:r w:rsidR="00730288" w:rsidRPr="009E745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: Fara taxa de participare</w:t>
      </w:r>
      <w:r w:rsidR="006C5713">
        <w:rPr>
          <w:rFonts w:ascii="Arial Narrow" w:hAnsi="Arial Narrow"/>
          <w:sz w:val="24"/>
          <w:szCs w:val="24"/>
        </w:rPr>
        <w:t>.</w:t>
      </w:r>
    </w:p>
    <w:p w:rsidR="00665D11" w:rsidRPr="000A75D1" w:rsidRDefault="00665D11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24A4" w:rsidRPr="006C5713" w:rsidRDefault="00D46D7A" w:rsidP="00864AE4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PREMII ACORDATE</w:t>
      </w:r>
      <w:r w:rsidR="00B8055D" w:rsidRPr="006C5713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52247F" w:rsidRDefault="0052247F" w:rsidP="00864AE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2247F">
        <w:rPr>
          <w:rFonts w:ascii="Arial Narrow" w:hAnsi="Arial Narrow"/>
          <w:sz w:val="24"/>
          <w:szCs w:val="24"/>
        </w:rPr>
        <w:t>Premiile vor fi acordate conform situatiei de mai jos</w:t>
      </w:r>
      <w:r>
        <w:rPr>
          <w:rFonts w:ascii="Arial Narrow" w:hAnsi="Arial Narrow"/>
          <w:sz w:val="24"/>
          <w:szCs w:val="24"/>
        </w:rPr>
        <w:t>:</w:t>
      </w:r>
    </w:p>
    <w:p w:rsidR="00131B33" w:rsidRDefault="00131B33" w:rsidP="00864AE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552"/>
        <w:gridCol w:w="2551"/>
        <w:gridCol w:w="2693"/>
      </w:tblGrid>
      <w:tr w:rsidR="00B911A7" w:rsidTr="00B911A7">
        <w:tc>
          <w:tcPr>
            <w:tcW w:w="2269" w:type="dxa"/>
          </w:tcPr>
          <w:p w:rsidR="00B911A7" w:rsidRDefault="00B911A7" w:rsidP="00864AE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Locul 1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Locul 2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Locul 3</w:t>
            </w:r>
          </w:p>
        </w:tc>
      </w:tr>
      <w:tr w:rsidR="00B911A7" w:rsidTr="00B911A7">
        <w:tc>
          <w:tcPr>
            <w:tcW w:w="2269" w:type="dxa"/>
          </w:tcPr>
          <w:p w:rsidR="00B911A7" w:rsidRDefault="007D7143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CLASAMENT GENERAL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</w:tr>
      <w:tr w:rsidR="00B911A7" w:rsidTr="00B911A7">
        <w:tc>
          <w:tcPr>
            <w:tcW w:w="2269" w:type="dxa"/>
          </w:tcPr>
          <w:p w:rsidR="00B911A7" w:rsidRPr="00590AA8" w:rsidRDefault="00B911A7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0AA8">
              <w:rPr>
                <w:rFonts w:ascii="Arial Narrow" w:hAnsi="Arial Narrow"/>
                <w:b/>
                <w:sz w:val="24"/>
                <w:szCs w:val="24"/>
              </w:rPr>
              <w:t xml:space="preserve">Under 8 ani 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Cupa,</w:t>
            </w:r>
            <w:r w:rsidR="007D7143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667995">
              <w:rPr>
                <w:rFonts w:ascii="Arial Narrow" w:hAnsi="Arial Narrow"/>
                <w:sz w:val="24"/>
                <w:szCs w:val="24"/>
              </w:rPr>
              <w:t>edalie , diploma</w:t>
            </w:r>
          </w:p>
        </w:tc>
        <w:tc>
          <w:tcPr>
            <w:tcW w:w="2693" w:type="dxa"/>
          </w:tcPr>
          <w:p w:rsidR="00B911A7" w:rsidRPr="00667995" w:rsidRDefault="00B911A7" w:rsidP="007D71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Cupa, </w:t>
            </w:r>
            <w:r w:rsidR="007D7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667995">
              <w:rPr>
                <w:rFonts w:ascii="Arial Narrow" w:hAnsi="Arial Narrow"/>
                <w:sz w:val="24"/>
                <w:szCs w:val="24"/>
              </w:rPr>
              <w:t>edalie, diploma</w:t>
            </w:r>
          </w:p>
        </w:tc>
      </w:tr>
      <w:tr w:rsidR="00B911A7" w:rsidTr="00B911A7">
        <w:tc>
          <w:tcPr>
            <w:tcW w:w="2269" w:type="dxa"/>
          </w:tcPr>
          <w:p w:rsidR="00B911A7" w:rsidRPr="00590AA8" w:rsidRDefault="00B911A7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90AA8">
              <w:rPr>
                <w:rFonts w:ascii="Arial Narrow" w:hAnsi="Arial Narrow"/>
                <w:b/>
                <w:sz w:val="24"/>
                <w:szCs w:val="24"/>
              </w:rPr>
              <w:t xml:space="preserve">Under 10 ani 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Cupa , medalie </w:t>
            </w:r>
            <w:r w:rsidRPr="00667995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Cupa, m</w:t>
            </w:r>
            <w:r w:rsidRPr="00667995">
              <w:rPr>
                <w:rFonts w:ascii="Arial Narrow" w:hAnsi="Arial Narrow"/>
                <w:sz w:val="24"/>
                <w:szCs w:val="24"/>
              </w:rPr>
              <w:t>edalie, diploma</w:t>
            </w:r>
          </w:p>
        </w:tc>
      </w:tr>
      <w:tr w:rsidR="00B911A7" w:rsidTr="00B911A7">
        <w:tc>
          <w:tcPr>
            <w:tcW w:w="2269" w:type="dxa"/>
          </w:tcPr>
          <w:p w:rsidR="00B911A7" w:rsidRPr="00590AA8" w:rsidRDefault="00B911A7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Under 12 ani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</w:tr>
      <w:tr w:rsidR="00B911A7" w:rsidTr="00B911A7">
        <w:tc>
          <w:tcPr>
            <w:tcW w:w="2269" w:type="dxa"/>
          </w:tcPr>
          <w:p w:rsidR="00B911A7" w:rsidRPr="00590AA8" w:rsidRDefault="00B911A7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Under 14 ani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</w:tr>
      <w:tr w:rsidR="00B911A7" w:rsidTr="00B911A7">
        <w:tc>
          <w:tcPr>
            <w:tcW w:w="2269" w:type="dxa"/>
          </w:tcPr>
          <w:p w:rsidR="00B911A7" w:rsidRPr="002F562A" w:rsidRDefault="00B911A7" w:rsidP="00B911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F562A">
              <w:rPr>
                <w:rFonts w:ascii="Arial Narrow" w:hAnsi="Arial Narrow"/>
                <w:b/>
                <w:sz w:val="24"/>
                <w:szCs w:val="24"/>
              </w:rPr>
              <w:t>FETE</w:t>
            </w:r>
            <w:r w:rsidR="00DF007F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2247F">
              <w:rPr>
                <w:rFonts w:ascii="Arial Narrow" w:hAnsi="Arial Narrow"/>
                <w:sz w:val="24"/>
                <w:szCs w:val="24"/>
              </w:rPr>
              <w:t>Cupa , medalie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52247F">
              <w:rPr>
                <w:rFonts w:ascii="Arial Narrow" w:hAnsi="Arial Narrow"/>
                <w:sz w:val="24"/>
                <w:szCs w:val="24"/>
              </w:rPr>
              <w:t xml:space="preserve"> diploma</w:t>
            </w:r>
          </w:p>
        </w:tc>
        <w:tc>
          <w:tcPr>
            <w:tcW w:w="2551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Cupa, medalie </w:t>
            </w:r>
            <w:r w:rsidRPr="00667995">
              <w:rPr>
                <w:rFonts w:ascii="Arial Narrow" w:hAnsi="Arial Narrow"/>
                <w:sz w:val="24"/>
                <w:szCs w:val="24"/>
              </w:rPr>
              <w:t>diploma</w:t>
            </w:r>
          </w:p>
        </w:tc>
        <w:tc>
          <w:tcPr>
            <w:tcW w:w="2693" w:type="dxa"/>
          </w:tcPr>
          <w:p w:rsidR="00B911A7" w:rsidRDefault="00B911A7" w:rsidP="007D71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Cupa, m</w:t>
            </w:r>
            <w:r w:rsidRPr="00667995">
              <w:rPr>
                <w:rFonts w:ascii="Arial Narrow" w:hAnsi="Arial Narrow"/>
                <w:sz w:val="24"/>
                <w:szCs w:val="24"/>
              </w:rPr>
              <w:t>edalie, diploma</w:t>
            </w:r>
          </w:p>
        </w:tc>
      </w:tr>
    </w:tbl>
    <w:p w:rsidR="00AD1D76" w:rsidRDefault="00AD1D76" w:rsidP="00864AE4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:rsidR="00BD28E3" w:rsidRPr="00BA4430" w:rsidRDefault="00BA4430" w:rsidP="00DF007F">
      <w:pPr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BA4430">
        <w:rPr>
          <w:rFonts w:ascii="Arial Narrow" w:hAnsi="Arial Narrow"/>
          <w:b/>
          <w:color w:val="FF0000"/>
          <w:sz w:val="24"/>
          <w:szCs w:val="24"/>
          <w:u w:val="single"/>
        </w:rPr>
        <w:t>*Nota</w:t>
      </w:r>
      <w:r w:rsidRPr="00BA4430">
        <w:rPr>
          <w:rFonts w:ascii="Arial Narrow" w:hAnsi="Arial Narrow"/>
          <w:b/>
          <w:sz w:val="24"/>
          <w:szCs w:val="24"/>
        </w:rPr>
        <w:t>: Primele 3 fete clasificate in clasamentul general vor fi premiate conform tabelului de mai sus</w:t>
      </w:r>
      <w:r w:rsidR="007D7143">
        <w:rPr>
          <w:rFonts w:ascii="Arial Narrow" w:hAnsi="Arial Narrow"/>
          <w:b/>
          <w:sz w:val="24"/>
          <w:szCs w:val="24"/>
        </w:rPr>
        <w:t>.</w:t>
      </w:r>
    </w:p>
    <w:p w:rsidR="00131B33" w:rsidRPr="00E82792" w:rsidRDefault="00131B33" w:rsidP="00864AE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86966" w:rsidRDefault="00986966" w:rsidP="00986966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en-GB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CRITERII DE DEPARTAJARE: </w:t>
      </w:r>
      <w:r w:rsidR="000B1627" w:rsidRPr="009E7455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 </w:t>
      </w:r>
      <w:r w:rsidR="000B1627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1. Bucholtz</w:t>
      </w:r>
      <w:r w:rsidR="00DA07C1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 mediu</w:t>
      </w:r>
      <w:r w:rsidRPr="00986966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, 2.</w:t>
      </w:r>
      <w:r w:rsidR="000B1627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 </w:t>
      </w:r>
      <w:r w:rsidRPr="00986966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Bucholtz, 3.P</w:t>
      </w:r>
      <w:r w:rsidR="000B1627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rogresiv, 4</w:t>
      </w:r>
      <w:r w:rsidRPr="000B1627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 xml:space="preserve">. Cele mai multe victorii. </w:t>
      </w:r>
    </w:p>
    <w:p w:rsidR="00986966" w:rsidRPr="00986966" w:rsidRDefault="00986966" w:rsidP="00986966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 w:rsidRPr="00986966">
        <w:rPr>
          <w:rFonts w:ascii="Arial Narrow" w:hAnsi="Arial Narrow"/>
          <w:color w:val="000000" w:themeColor="text1"/>
          <w:sz w:val="24"/>
          <w:szCs w:val="24"/>
          <w:lang w:val="en-GB"/>
        </w:rPr>
        <w:t>Daca, dupa aplicarea criteriilor de mai sus, doi sau mai multi jucatori continua sa se afle la egalitate, va castiga jucatorul mai tanar.</w:t>
      </w:r>
    </w:p>
    <w:p w:rsidR="00070CE1" w:rsidRPr="009A4DCA" w:rsidRDefault="00070CE1" w:rsidP="00283322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9A4DCA">
        <w:rPr>
          <w:rFonts w:ascii="Arial Narrow" w:hAnsi="Arial Narrow"/>
          <w:b/>
          <w:sz w:val="24"/>
          <w:szCs w:val="24"/>
          <w:u w:val="single"/>
        </w:rPr>
        <w:t>NOTA</w:t>
      </w:r>
      <w:r w:rsidR="00590AA8" w:rsidRPr="009A4DCA">
        <w:rPr>
          <w:rFonts w:ascii="Arial Narrow" w:hAnsi="Arial Narrow"/>
          <w:b/>
          <w:sz w:val="24"/>
          <w:szCs w:val="24"/>
        </w:rPr>
        <w:t xml:space="preserve">: </w:t>
      </w:r>
      <w:r w:rsidRPr="009A4DCA">
        <w:rPr>
          <w:rFonts w:ascii="Arial Narrow" w:hAnsi="Arial Narrow"/>
          <w:b/>
          <w:sz w:val="24"/>
          <w:szCs w:val="24"/>
        </w:rPr>
        <w:t xml:space="preserve">Premiile sunt garantate in situatia cand bugetul alocat de organizatori este suficient pentru acoperirea tuturor cheltuielilor. </w:t>
      </w:r>
    </w:p>
    <w:p w:rsidR="00590AA8" w:rsidRDefault="00590AA8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070CE1">
        <w:rPr>
          <w:rFonts w:ascii="Arial Narrow" w:hAnsi="Arial Narrow"/>
          <w:color w:val="000000" w:themeColor="text1"/>
          <w:sz w:val="24"/>
          <w:szCs w:val="24"/>
        </w:rPr>
        <w:t>Toti jucatorii vor primi diplome de participare</w:t>
      </w:r>
      <w:r w:rsidR="00BD28E3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00785C" w:rsidRPr="00070CE1" w:rsidRDefault="0000785C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1B20EE" w:rsidRDefault="003C0EB3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3C0EB3">
        <w:rPr>
          <w:rFonts w:ascii="Arial Narrow" w:hAnsi="Arial Narrow"/>
          <w:b/>
          <w:color w:val="FF0000"/>
          <w:sz w:val="24"/>
          <w:szCs w:val="24"/>
        </w:rPr>
        <w:lastRenderedPageBreak/>
        <w:t>INSCRIERILE</w:t>
      </w:r>
      <w:r>
        <w:rPr>
          <w:rFonts w:ascii="Arial Narrow" w:hAnsi="Arial Narrow"/>
          <w:color w:val="FF0000"/>
          <w:sz w:val="24"/>
          <w:szCs w:val="24"/>
        </w:rPr>
        <w:t xml:space="preserve">: </w:t>
      </w:r>
      <w:r w:rsidR="00AD1D76">
        <w:rPr>
          <w:rFonts w:ascii="Arial Narrow" w:hAnsi="Arial Narrow"/>
          <w:color w:val="000000" w:themeColor="text1"/>
          <w:sz w:val="24"/>
          <w:szCs w:val="24"/>
        </w:rPr>
        <w:t>Se vor face</w:t>
      </w:r>
      <w:r w:rsidR="00A1139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11392" w:rsidRPr="00A11392">
        <w:rPr>
          <w:rFonts w:ascii="Arial Narrow" w:hAnsi="Arial Narrow"/>
          <w:b/>
          <w:color w:val="000000" w:themeColor="text1"/>
          <w:sz w:val="24"/>
          <w:szCs w:val="24"/>
        </w:rPr>
        <w:t>pe baza de invitatie</w:t>
      </w:r>
      <w:r w:rsidR="00AD1D76">
        <w:rPr>
          <w:rFonts w:ascii="Arial Narrow" w:hAnsi="Arial Narrow"/>
          <w:color w:val="000000" w:themeColor="text1"/>
          <w:sz w:val="24"/>
          <w:szCs w:val="24"/>
        </w:rPr>
        <w:t xml:space="preserve"> pana la data de </w:t>
      </w:r>
      <w:r w:rsidR="003362CC">
        <w:rPr>
          <w:rFonts w:ascii="Arial Narrow" w:hAnsi="Arial Narrow"/>
          <w:b/>
          <w:sz w:val="24"/>
          <w:szCs w:val="24"/>
        </w:rPr>
        <w:t>12</w:t>
      </w:r>
      <w:r w:rsidR="00BD28E3">
        <w:rPr>
          <w:rFonts w:ascii="Arial Narrow" w:hAnsi="Arial Narrow"/>
          <w:b/>
          <w:sz w:val="24"/>
          <w:szCs w:val="24"/>
        </w:rPr>
        <w:t xml:space="preserve"> ianuarie 2023</w:t>
      </w:r>
      <w:r w:rsidRPr="00AD1D76">
        <w:rPr>
          <w:rFonts w:ascii="Arial Narrow" w:hAnsi="Arial Narrow"/>
          <w:sz w:val="24"/>
          <w:szCs w:val="24"/>
        </w:rPr>
        <w:t xml:space="preserve"> </w:t>
      </w:r>
      <w:r w:rsidR="005D1A1F">
        <w:rPr>
          <w:rFonts w:ascii="Arial Narrow" w:hAnsi="Arial Narrow"/>
          <w:color w:val="000000" w:themeColor="text1"/>
          <w:sz w:val="24"/>
          <w:szCs w:val="24"/>
        </w:rPr>
        <w:t>la d-nul ing. HANGA RADU</w:t>
      </w:r>
      <w:r w:rsidRPr="003C0EB3">
        <w:rPr>
          <w:rFonts w:ascii="Arial Narrow" w:hAnsi="Arial Narrow"/>
          <w:color w:val="000000" w:themeColor="text1"/>
          <w:sz w:val="24"/>
          <w:szCs w:val="24"/>
        </w:rPr>
        <w:t>,</w:t>
      </w:r>
      <w:r w:rsidR="00BD28E3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 w:rsidR="00BD28E3" w:rsidRPr="003362CC">
        <w:rPr>
          <w:rFonts w:ascii="Arial Narrow" w:hAnsi="Arial Narrow"/>
          <w:b/>
          <w:color w:val="000000" w:themeColor="text1"/>
          <w:sz w:val="24"/>
          <w:szCs w:val="24"/>
        </w:rPr>
        <w:t>directorul turneului</w:t>
      </w:r>
      <w:r w:rsidR="00BD28E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362CC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3C0EB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070CE1">
        <w:rPr>
          <w:rFonts w:ascii="Arial Narrow" w:hAnsi="Arial Narrow"/>
          <w:b/>
          <w:color w:val="000000" w:themeColor="text1"/>
          <w:sz w:val="24"/>
          <w:szCs w:val="24"/>
        </w:rPr>
        <w:t>tel</w:t>
      </w:r>
      <w:r w:rsidRPr="003C0EB3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  <w:r w:rsidR="003362CC">
        <w:rPr>
          <w:rFonts w:ascii="Arial Narrow" w:hAnsi="Arial Narrow"/>
          <w:b/>
          <w:color w:val="000000" w:themeColor="text1"/>
          <w:sz w:val="24"/>
          <w:szCs w:val="24"/>
        </w:rPr>
        <w:t>0757285195</w:t>
      </w:r>
      <w:r w:rsidR="00070CE1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Pr="003C0EB3">
        <w:rPr>
          <w:rFonts w:ascii="Arial Narrow" w:hAnsi="Arial Narrow"/>
          <w:color w:val="000000" w:themeColor="text1"/>
          <w:sz w:val="24"/>
          <w:szCs w:val="24"/>
        </w:rPr>
        <w:t xml:space="preserve">e-mail : </w:t>
      </w:r>
      <w:r w:rsidR="0000785C">
        <w:rPr>
          <w:rFonts w:ascii="Arial Narrow" w:hAnsi="Arial Narrow"/>
          <w:color w:val="000000" w:themeColor="text1"/>
          <w:sz w:val="24"/>
          <w:szCs w:val="24"/>
        </w:rPr>
        <w:t>hradua@yahoo.com</w:t>
      </w:r>
      <w:r w:rsidR="0000785C">
        <w:rPr>
          <w:rFonts w:ascii="Arial Narrow" w:hAnsi="Arial Narrow"/>
          <w:sz w:val="24"/>
          <w:szCs w:val="24"/>
        </w:rPr>
        <w:t xml:space="preserve"> , </w:t>
      </w:r>
      <w:r w:rsidR="00283322">
        <w:rPr>
          <w:rFonts w:ascii="Arial Narrow" w:hAnsi="Arial Narrow"/>
          <w:color w:val="000000" w:themeColor="text1"/>
          <w:sz w:val="24"/>
          <w:szCs w:val="24"/>
        </w:rPr>
        <w:t xml:space="preserve">sau la </w:t>
      </w:r>
      <w:r w:rsidR="003362CC">
        <w:rPr>
          <w:rFonts w:ascii="Arial Narrow" w:hAnsi="Arial Narrow"/>
          <w:color w:val="000000" w:themeColor="text1"/>
          <w:sz w:val="24"/>
          <w:szCs w:val="24"/>
        </w:rPr>
        <w:t>d-nul ing. NEGRUT JANICA arbitru principal, tel 0740104532, e-mail: j.negrut @yahoo.com.</w:t>
      </w:r>
    </w:p>
    <w:p w:rsidR="00DF007F" w:rsidRDefault="00DF007F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Instructorii/antrenorii care doresc inscrierea jucatorilor la aceasta competitie vor transmite pe adresa de e-mail </w:t>
      </w:r>
      <w:hyperlink r:id="rId8" w:history="1">
        <w:r w:rsidRPr="00A124DB">
          <w:rPr>
            <w:rStyle w:val="Hyperlink"/>
            <w:rFonts w:ascii="Arial Narrow" w:hAnsi="Arial Narrow"/>
            <w:b/>
            <w:sz w:val="24"/>
            <w:szCs w:val="24"/>
          </w:rPr>
          <w:t>j.negrut@yahoo.</w:t>
        </w:r>
        <w:r w:rsidRPr="00A124DB">
          <w:rPr>
            <w:rStyle w:val="Hyperlink"/>
            <w:rFonts w:ascii="Arial Narrow" w:hAnsi="Arial Narrow"/>
            <w:sz w:val="24"/>
            <w:szCs w:val="24"/>
          </w:rPr>
          <w:t>com</w:t>
        </w:r>
      </w:hyperlink>
      <w:r>
        <w:rPr>
          <w:rFonts w:ascii="Arial Narrow" w:hAnsi="Arial Narrow"/>
          <w:color w:val="000000" w:themeColor="text1"/>
          <w:sz w:val="24"/>
          <w:szCs w:val="24"/>
        </w:rPr>
        <w:t xml:space="preserve"> tabele cu numele si prenumele jucatorilor, clubul/cercul de sah/scoala generala de care apartine s</w:t>
      </w:r>
      <w:r w:rsidR="00B54167">
        <w:rPr>
          <w:rFonts w:ascii="Arial Narrow" w:hAnsi="Arial Narrow"/>
          <w:color w:val="000000" w:themeColor="text1"/>
          <w:sz w:val="24"/>
          <w:szCs w:val="24"/>
        </w:rPr>
        <w:t>i categoria de varsta la care vor</w:t>
      </w:r>
      <w:bookmarkStart w:id="0" w:name="_GoBack"/>
      <w:bookmarkEnd w:id="0"/>
      <w:r>
        <w:rPr>
          <w:rFonts w:ascii="Arial Narrow" w:hAnsi="Arial Narrow"/>
          <w:color w:val="000000" w:themeColor="text1"/>
          <w:sz w:val="24"/>
          <w:szCs w:val="24"/>
        </w:rPr>
        <w:t xml:space="preserve"> concura</w:t>
      </w:r>
      <w:r w:rsidR="007D714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>(U8,U10,U12,U14 ani). Incadrarea in categoria de varsta se va face pe baza varstei implinite pana la 31 decembrie 2023</w:t>
      </w:r>
      <w:r w:rsidR="00141654"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00785C" w:rsidRDefault="0000785C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Nu se fac inscrieri in ziua competitiei.</w:t>
      </w:r>
    </w:p>
    <w:p w:rsidR="0000785C" w:rsidRDefault="0000785C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</w:p>
    <w:p w:rsidR="003C0EB3" w:rsidRDefault="003C0EB3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5F52E1">
        <w:rPr>
          <w:rFonts w:ascii="Arial Narrow" w:hAnsi="Arial Narrow"/>
          <w:b/>
          <w:color w:val="FF0000"/>
          <w:sz w:val="24"/>
          <w:szCs w:val="24"/>
        </w:rPr>
        <w:t>SEDINTA TEHNICA</w:t>
      </w:r>
      <w:r w:rsidR="005F52E1">
        <w:rPr>
          <w:rFonts w:ascii="Arial Narrow" w:hAnsi="Arial Narrow"/>
          <w:color w:val="000000" w:themeColor="text1"/>
          <w:sz w:val="24"/>
          <w:szCs w:val="24"/>
        </w:rPr>
        <w:t>. Sedita t</w:t>
      </w:r>
      <w:r w:rsidR="009A4DCA">
        <w:rPr>
          <w:rFonts w:ascii="Arial Narrow" w:hAnsi="Arial Narrow"/>
          <w:color w:val="000000" w:themeColor="text1"/>
          <w:sz w:val="24"/>
          <w:szCs w:val="24"/>
        </w:rPr>
        <w:t xml:space="preserve">ehnica va avea loc in data de </w:t>
      </w:r>
      <w:r w:rsidR="003362CC">
        <w:rPr>
          <w:rFonts w:ascii="Arial Narrow" w:hAnsi="Arial Narrow"/>
          <w:b/>
          <w:color w:val="000000" w:themeColor="text1"/>
          <w:sz w:val="24"/>
          <w:szCs w:val="24"/>
        </w:rPr>
        <w:t>14 ianuarie 2023</w:t>
      </w:r>
      <w:r w:rsidR="005F52E1" w:rsidRPr="009E7455">
        <w:rPr>
          <w:rFonts w:ascii="Arial Narrow" w:hAnsi="Arial Narrow"/>
          <w:b/>
          <w:color w:val="000000" w:themeColor="text1"/>
          <w:sz w:val="24"/>
          <w:szCs w:val="24"/>
        </w:rPr>
        <w:t xml:space="preserve">, </w:t>
      </w:r>
      <w:r w:rsidR="003362CC">
        <w:rPr>
          <w:rFonts w:ascii="Arial Narrow" w:hAnsi="Arial Narrow"/>
          <w:b/>
          <w:color w:val="000000" w:themeColor="text1"/>
          <w:sz w:val="24"/>
          <w:szCs w:val="24"/>
        </w:rPr>
        <w:t xml:space="preserve">incepand cu ora </w:t>
      </w:r>
      <w:r w:rsidR="009D38E3">
        <w:rPr>
          <w:rFonts w:ascii="Arial Narrow" w:hAnsi="Arial Narrow"/>
          <w:b/>
          <w:color w:val="000000" w:themeColor="text1"/>
          <w:sz w:val="24"/>
          <w:szCs w:val="24"/>
        </w:rPr>
        <w:t>9.00</w:t>
      </w:r>
      <w:r w:rsidR="005F52E1">
        <w:rPr>
          <w:rFonts w:ascii="Arial Narrow" w:hAnsi="Arial Narrow"/>
          <w:color w:val="000000" w:themeColor="text1"/>
          <w:sz w:val="24"/>
          <w:szCs w:val="24"/>
        </w:rPr>
        <w:t>,</w:t>
      </w:r>
      <w:r w:rsidR="009D38E3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D1A1F">
        <w:rPr>
          <w:rFonts w:ascii="Arial Narrow" w:hAnsi="Arial Narrow"/>
          <w:color w:val="000000" w:themeColor="text1"/>
          <w:sz w:val="24"/>
          <w:szCs w:val="24"/>
        </w:rPr>
        <w:t>cand se vor</w:t>
      </w:r>
      <w:r w:rsidR="005F52E1">
        <w:rPr>
          <w:rFonts w:ascii="Arial Narrow" w:hAnsi="Arial Narrow"/>
          <w:color w:val="000000" w:themeColor="text1"/>
          <w:sz w:val="24"/>
          <w:szCs w:val="24"/>
        </w:rPr>
        <w:t xml:space="preserve"> face prezenta si confirmarea fizica a fiecarui participant la </w:t>
      </w:r>
      <w:r w:rsidR="00BE67F3">
        <w:rPr>
          <w:rFonts w:ascii="Arial Narrow" w:hAnsi="Arial Narrow"/>
          <w:color w:val="000000" w:themeColor="text1"/>
          <w:sz w:val="24"/>
          <w:szCs w:val="24"/>
        </w:rPr>
        <w:t xml:space="preserve">arbitrul principal al </w:t>
      </w:r>
      <w:r w:rsidR="005F52E1">
        <w:rPr>
          <w:rFonts w:ascii="Arial Narrow" w:hAnsi="Arial Narrow"/>
          <w:color w:val="000000" w:themeColor="text1"/>
          <w:sz w:val="24"/>
          <w:szCs w:val="24"/>
        </w:rPr>
        <w:t>competitie</w:t>
      </w:r>
      <w:r w:rsidR="00BE67F3">
        <w:rPr>
          <w:rFonts w:ascii="Arial Narrow" w:hAnsi="Arial Narrow"/>
          <w:color w:val="000000" w:themeColor="text1"/>
          <w:sz w:val="24"/>
          <w:szCs w:val="24"/>
        </w:rPr>
        <w:t>i</w:t>
      </w:r>
      <w:r w:rsidR="005F52E1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D1A1F" w:rsidRDefault="005D1A1F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F52E1" w:rsidRDefault="005F52E1" w:rsidP="00864AE4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5F52E1">
        <w:rPr>
          <w:rFonts w:ascii="Arial Narrow" w:hAnsi="Arial Narrow"/>
          <w:b/>
          <w:color w:val="FF0000"/>
          <w:sz w:val="24"/>
          <w:szCs w:val="24"/>
        </w:rPr>
        <w:t>PROGRAMUL RUNDELOR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0CE1" w:rsidRPr="00BD11D5" w:rsidTr="005F52E1">
        <w:tc>
          <w:tcPr>
            <w:tcW w:w="4531" w:type="dxa"/>
          </w:tcPr>
          <w:p w:rsidR="005F52E1" w:rsidRPr="00BD11D5" w:rsidRDefault="005F52E1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Runda 1 </w:t>
            </w:r>
            <w:r w:rsidR="00070CE1"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–</w:t>
            </w: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0CE6"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ora 10.0</w:t>
            </w:r>
            <w:r w:rsidR="00070CE1"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1" w:type="dxa"/>
          </w:tcPr>
          <w:p w:rsidR="005F52E1" w:rsidRPr="00BD11D5" w:rsidRDefault="00230CE6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A4430">
              <w:rPr>
                <w:rFonts w:ascii="Arial Narrow" w:hAnsi="Arial Narrow"/>
                <w:b/>
                <w:color w:val="FF0000"/>
                <w:sz w:val="24"/>
                <w:szCs w:val="24"/>
              </w:rPr>
              <w:t>PAUZA DE MASA</w:t>
            </w:r>
            <w:r w:rsidR="00283322" w:rsidRPr="00BA4430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- ORA 12.3</w:t>
            </w: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 </w:t>
            </w:r>
          </w:p>
        </w:tc>
      </w:tr>
      <w:tr w:rsidR="00247365" w:rsidRPr="00BD11D5" w:rsidTr="005F52E1">
        <w:tc>
          <w:tcPr>
            <w:tcW w:w="4531" w:type="dxa"/>
          </w:tcPr>
          <w:p w:rsidR="005F52E1" w:rsidRPr="00BD11D5" w:rsidRDefault="00070CE1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2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–  ora 10.40</w:t>
            </w:r>
            <w:r w:rsidR="00230CE6"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5F52E1" w:rsidRPr="00BD11D5" w:rsidRDefault="00BA4430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5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– ora 13.3</w:t>
            </w:r>
            <w:r w:rsidR="00230CE6"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247365" w:rsidRPr="00BD11D5" w:rsidTr="005F52E1">
        <w:tc>
          <w:tcPr>
            <w:tcW w:w="4531" w:type="dxa"/>
          </w:tcPr>
          <w:p w:rsidR="005F52E1" w:rsidRPr="00BD11D5" w:rsidRDefault="00070CE1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3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–  ora 11.20</w:t>
            </w:r>
          </w:p>
        </w:tc>
        <w:tc>
          <w:tcPr>
            <w:tcW w:w="4531" w:type="dxa"/>
          </w:tcPr>
          <w:p w:rsidR="005F52E1" w:rsidRPr="00BD11D5" w:rsidRDefault="00BA4430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6 – ora 14.10</w:t>
            </w:r>
          </w:p>
        </w:tc>
      </w:tr>
      <w:tr w:rsidR="00247365" w:rsidRPr="00BD11D5" w:rsidTr="005F52E1">
        <w:tc>
          <w:tcPr>
            <w:tcW w:w="4531" w:type="dxa"/>
          </w:tcPr>
          <w:p w:rsidR="005F52E1" w:rsidRPr="00BD11D5" w:rsidRDefault="00070CE1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1D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4</w:t>
            </w:r>
            <w:r w:rsidR="00E80DF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- ora 12.00</w:t>
            </w:r>
          </w:p>
        </w:tc>
        <w:tc>
          <w:tcPr>
            <w:tcW w:w="4531" w:type="dxa"/>
          </w:tcPr>
          <w:p w:rsidR="005F52E1" w:rsidRPr="00BD11D5" w:rsidRDefault="00BA4430" w:rsidP="00864AE4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Runda 7 – ora 14.50</w:t>
            </w:r>
          </w:p>
        </w:tc>
      </w:tr>
    </w:tbl>
    <w:p w:rsidR="00CB3F4D" w:rsidRDefault="00CB3F4D" w:rsidP="00864AE4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:rsidR="00986966" w:rsidRPr="001B20EE" w:rsidRDefault="00986966" w:rsidP="00986966">
      <w:pPr>
        <w:pStyle w:val="ListParagraph"/>
        <w:spacing w:after="0" w:line="240" w:lineRule="auto"/>
        <w:ind w:left="0"/>
        <w:rPr>
          <w:rFonts w:ascii="Arial Narrow" w:hAnsi="Arial Narrow"/>
          <w:color w:val="FF0000"/>
          <w:sz w:val="24"/>
          <w:szCs w:val="24"/>
        </w:rPr>
      </w:pPr>
      <w:r w:rsidRPr="009E7455">
        <w:rPr>
          <w:rFonts w:ascii="Arial Narrow" w:hAnsi="Arial Narrow"/>
          <w:b/>
          <w:color w:val="000000" w:themeColor="text1"/>
          <w:sz w:val="24"/>
          <w:szCs w:val="24"/>
        </w:rPr>
        <w:t xml:space="preserve">FESTIVITATEA DE PREMIERE:  </w:t>
      </w:r>
      <w:r w:rsidRPr="001B20EE">
        <w:rPr>
          <w:rFonts w:ascii="Arial Narrow" w:hAnsi="Arial Narrow"/>
          <w:sz w:val="24"/>
          <w:szCs w:val="24"/>
        </w:rPr>
        <w:t>va avea loc dupa disputarea ultimei runde</w:t>
      </w:r>
      <w:r w:rsidR="00BA4430">
        <w:rPr>
          <w:rFonts w:ascii="Arial Narrow" w:hAnsi="Arial Narrow"/>
          <w:sz w:val="24"/>
          <w:szCs w:val="24"/>
        </w:rPr>
        <w:t xml:space="preserve">, </w:t>
      </w:r>
      <w:r w:rsidR="00BA4430" w:rsidRPr="00BA4430">
        <w:rPr>
          <w:rFonts w:ascii="Arial Narrow" w:hAnsi="Arial Narrow"/>
          <w:color w:val="FF0000"/>
          <w:sz w:val="24"/>
          <w:szCs w:val="24"/>
        </w:rPr>
        <w:t>in jurul orei 16.00</w:t>
      </w:r>
    </w:p>
    <w:p w:rsidR="005F52E1" w:rsidRPr="001B20EE" w:rsidRDefault="00247365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 w:rsidRPr="00E82792">
        <w:rPr>
          <w:rFonts w:ascii="Arial Narrow" w:hAnsi="Arial Narrow"/>
          <w:b/>
          <w:color w:val="FF0000"/>
          <w:sz w:val="24"/>
          <w:szCs w:val="24"/>
          <w:u w:val="single"/>
        </w:rPr>
        <w:t>Nota</w:t>
      </w:r>
      <w:r w:rsidRPr="001B20EE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Se pot lua </w:t>
      </w:r>
      <w:r w:rsidRPr="00BD11D5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2 bey-uri</w:t>
      </w:r>
      <w:r w:rsidR="009D38E3">
        <w:rPr>
          <w:rFonts w:ascii="Arial Narrow" w:hAnsi="Arial Narrow"/>
          <w:b/>
          <w:color w:val="000000" w:themeColor="text1"/>
          <w:sz w:val="24"/>
          <w:szCs w:val="24"/>
          <w:lang w:val="en-GB"/>
        </w:rPr>
        <w:t>(1/2 punct)</w:t>
      </w:r>
      <w:r w:rsidRPr="00BD11D5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>in primele doua runde anuntand arbitru cu cel putin o or</w:t>
      </w:r>
      <w:r w:rsidR="00BA178B">
        <w:rPr>
          <w:rFonts w:ascii="Arial Narrow" w:hAnsi="Arial Narrow"/>
          <w:color w:val="000000" w:themeColor="text1"/>
          <w:sz w:val="24"/>
          <w:szCs w:val="24"/>
          <w:lang w:val="en-GB"/>
        </w:rPr>
        <w:t>a inaintea inceperii sedintei tehnice</w:t>
      </w:r>
      <w:r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. </w:t>
      </w:r>
    </w:p>
    <w:p w:rsidR="00810CE4" w:rsidRPr="00AD1D76" w:rsidRDefault="00810CE4" w:rsidP="00864AE4">
      <w:pPr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AD1D76">
        <w:rPr>
          <w:rFonts w:ascii="Arial Narrow" w:hAnsi="Arial Narrow"/>
          <w:b/>
          <w:sz w:val="24"/>
          <w:szCs w:val="24"/>
          <w:lang w:val="en-GB"/>
        </w:rPr>
        <w:t xml:space="preserve">Informatii suplimentare. </w:t>
      </w:r>
    </w:p>
    <w:p w:rsidR="00810CE4" w:rsidRPr="001B20EE" w:rsidRDefault="00810CE4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en-GB"/>
        </w:rPr>
      </w:pPr>
      <w:r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In timpul rundelor, accesul spectatorilor si insotitorilor </w:t>
      </w:r>
      <w:r w:rsidR="009D38E3">
        <w:rPr>
          <w:rFonts w:ascii="Arial Narrow" w:hAnsi="Arial Narrow"/>
          <w:color w:val="000000" w:themeColor="text1"/>
          <w:sz w:val="24"/>
          <w:szCs w:val="24"/>
          <w:lang w:val="en-GB"/>
        </w:rPr>
        <w:t>in spatiu</w:t>
      </w:r>
      <w:r w:rsidR="00724575"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>l de joc este strict interzis. Jucatorii care termina p</w:t>
      </w:r>
      <w:r w:rsidR="009D38E3">
        <w:rPr>
          <w:rFonts w:ascii="Arial Narrow" w:hAnsi="Arial Narrow"/>
          <w:color w:val="000000" w:themeColor="text1"/>
          <w:sz w:val="24"/>
          <w:szCs w:val="24"/>
          <w:lang w:val="en-GB"/>
        </w:rPr>
        <w:t>artida nu mai au acces in spatiu</w:t>
      </w:r>
      <w:r w:rsidR="00724575" w:rsidRPr="001B20EE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l de joc. Participarea minorilor este posibila cu acordul in scris al parintilor.  </w:t>
      </w:r>
    </w:p>
    <w:p w:rsidR="00724575" w:rsidRPr="00AD1D76" w:rsidRDefault="00724575" w:rsidP="00864AE4">
      <w:pPr>
        <w:spacing w:after="0" w:line="240" w:lineRule="auto"/>
        <w:rPr>
          <w:rFonts w:ascii="Arial Narrow" w:hAnsi="Arial Narrow"/>
          <w:b/>
          <w:sz w:val="24"/>
          <w:szCs w:val="24"/>
          <w:lang w:val="en-GB"/>
        </w:rPr>
      </w:pPr>
      <w:r w:rsidRPr="00AD1D76">
        <w:rPr>
          <w:rFonts w:ascii="Arial Narrow" w:hAnsi="Arial Narrow"/>
          <w:b/>
          <w:sz w:val="24"/>
          <w:szCs w:val="24"/>
          <w:lang w:val="en-GB"/>
        </w:rPr>
        <w:t>Protectia datelor</w:t>
      </w:r>
      <w:r w:rsidR="00BD11D5">
        <w:rPr>
          <w:rFonts w:ascii="Arial Narrow" w:hAnsi="Arial Narrow"/>
          <w:b/>
          <w:sz w:val="24"/>
          <w:szCs w:val="24"/>
          <w:lang w:val="en-GB"/>
        </w:rPr>
        <w:t xml:space="preserve"> cu caracter personal</w:t>
      </w:r>
    </w:p>
    <w:p w:rsidR="00CE0B57" w:rsidRDefault="00724575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Prin participarea la acest CONCURS,  fiecare concurent isi da acordul , in mod expres si neechivoc cu privire la colectarea si prelucrarea datelor cu caracter personal, promovarea evenimentului prin utilizarea imaginilor si a inregistrarilor video realizate </w:t>
      </w:r>
      <w:r w:rsidR="00986966">
        <w:rPr>
          <w:rFonts w:ascii="Arial Narrow" w:hAnsi="Arial Narrow"/>
          <w:color w:val="000000" w:themeColor="text1"/>
          <w:sz w:val="24"/>
          <w:szCs w:val="24"/>
        </w:rPr>
        <w:t>in timpul concursului.</w:t>
      </w:r>
    </w:p>
    <w:p w:rsidR="001A6D39" w:rsidRDefault="001A6D39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D1A1F" w:rsidRDefault="005D1A1F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D1A1F" w:rsidRDefault="005D1A1F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D1A1F" w:rsidRPr="00141654" w:rsidRDefault="005D1A1F" w:rsidP="00864AE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141654">
        <w:rPr>
          <w:rFonts w:ascii="Arial Narrow" w:hAnsi="Arial Narrow"/>
          <w:b/>
          <w:color w:val="000000" w:themeColor="text1"/>
          <w:sz w:val="24"/>
          <w:szCs w:val="24"/>
        </w:rPr>
        <w:t>Director turneu,</w:t>
      </w:r>
    </w:p>
    <w:p w:rsidR="005D1A1F" w:rsidRDefault="00141654" w:rsidP="00864AE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ing. HANGA RADU</w:t>
      </w:r>
    </w:p>
    <w:sectPr w:rsidR="005D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4D" w:rsidRDefault="00726F4D" w:rsidP="00BD28E3">
      <w:pPr>
        <w:spacing w:after="0" w:line="240" w:lineRule="auto"/>
      </w:pPr>
      <w:r>
        <w:separator/>
      </w:r>
    </w:p>
  </w:endnote>
  <w:endnote w:type="continuationSeparator" w:id="0">
    <w:p w:rsidR="00726F4D" w:rsidRDefault="00726F4D" w:rsidP="00BD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4D" w:rsidRDefault="00726F4D" w:rsidP="00BD28E3">
      <w:pPr>
        <w:spacing w:after="0" w:line="240" w:lineRule="auto"/>
      </w:pPr>
      <w:r>
        <w:separator/>
      </w:r>
    </w:p>
  </w:footnote>
  <w:footnote w:type="continuationSeparator" w:id="0">
    <w:p w:rsidR="00726F4D" w:rsidRDefault="00726F4D" w:rsidP="00BD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E6E"/>
    <w:multiLevelType w:val="hybridMultilevel"/>
    <w:tmpl w:val="1BD067E6"/>
    <w:lvl w:ilvl="0" w:tplc="9AAE9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38F9"/>
    <w:multiLevelType w:val="hybridMultilevel"/>
    <w:tmpl w:val="4C8E5A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20C"/>
    <w:multiLevelType w:val="hybridMultilevel"/>
    <w:tmpl w:val="4AF884F6"/>
    <w:lvl w:ilvl="0" w:tplc="B4FA73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4647"/>
    <w:multiLevelType w:val="hybridMultilevel"/>
    <w:tmpl w:val="69BEF600"/>
    <w:lvl w:ilvl="0" w:tplc="80D29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008E9"/>
    <w:multiLevelType w:val="hybridMultilevel"/>
    <w:tmpl w:val="2E8297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C7C3D"/>
    <w:multiLevelType w:val="hybridMultilevel"/>
    <w:tmpl w:val="75BE766E"/>
    <w:lvl w:ilvl="0" w:tplc="42FE812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B"/>
    <w:rsid w:val="0000785C"/>
    <w:rsid w:val="000123EB"/>
    <w:rsid w:val="00057AD7"/>
    <w:rsid w:val="00063098"/>
    <w:rsid w:val="00066D43"/>
    <w:rsid w:val="00070CE1"/>
    <w:rsid w:val="000A75D1"/>
    <w:rsid w:val="000B1627"/>
    <w:rsid w:val="000B4102"/>
    <w:rsid w:val="000D7342"/>
    <w:rsid w:val="00127B46"/>
    <w:rsid w:val="00131B33"/>
    <w:rsid w:val="00141654"/>
    <w:rsid w:val="00191379"/>
    <w:rsid w:val="001A6D39"/>
    <w:rsid w:val="001B20EE"/>
    <w:rsid w:val="001D73E5"/>
    <w:rsid w:val="001E6F84"/>
    <w:rsid w:val="00230CE6"/>
    <w:rsid w:val="00234044"/>
    <w:rsid w:val="002421DE"/>
    <w:rsid w:val="00247365"/>
    <w:rsid w:val="00247D90"/>
    <w:rsid w:val="00254E5E"/>
    <w:rsid w:val="00283322"/>
    <w:rsid w:val="002875C7"/>
    <w:rsid w:val="002942B9"/>
    <w:rsid w:val="002A0963"/>
    <w:rsid w:val="002A1CCD"/>
    <w:rsid w:val="002B2898"/>
    <w:rsid w:val="002C2C79"/>
    <w:rsid w:val="002E7244"/>
    <w:rsid w:val="002F562A"/>
    <w:rsid w:val="002F58CB"/>
    <w:rsid w:val="003362CC"/>
    <w:rsid w:val="0034419A"/>
    <w:rsid w:val="00354F75"/>
    <w:rsid w:val="003C0EB3"/>
    <w:rsid w:val="003C754D"/>
    <w:rsid w:val="003D6130"/>
    <w:rsid w:val="003E510B"/>
    <w:rsid w:val="003F4096"/>
    <w:rsid w:val="004949F8"/>
    <w:rsid w:val="004B25A8"/>
    <w:rsid w:val="004B67B0"/>
    <w:rsid w:val="004F65B4"/>
    <w:rsid w:val="0052247F"/>
    <w:rsid w:val="00570E35"/>
    <w:rsid w:val="005809B6"/>
    <w:rsid w:val="00584C7C"/>
    <w:rsid w:val="00590AA8"/>
    <w:rsid w:val="005B2994"/>
    <w:rsid w:val="005D1A1F"/>
    <w:rsid w:val="005E1718"/>
    <w:rsid w:val="005F52E1"/>
    <w:rsid w:val="00654EC0"/>
    <w:rsid w:val="006600A0"/>
    <w:rsid w:val="00665D11"/>
    <w:rsid w:val="00667995"/>
    <w:rsid w:val="00673B43"/>
    <w:rsid w:val="00673C51"/>
    <w:rsid w:val="00680660"/>
    <w:rsid w:val="006C5713"/>
    <w:rsid w:val="006D402D"/>
    <w:rsid w:val="00724575"/>
    <w:rsid w:val="00726F4D"/>
    <w:rsid w:val="00730288"/>
    <w:rsid w:val="00743637"/>
    <w:rsid w:val="00750C4E"/>
    <w:rsid w:val="007924A4"/>
    <w:rsid w:val="00793BFE"/>
    <w:rsid w:val="007D7143"/>
    <w:rsid w:val="007E665B"/>
    <w:rsid w:val="007E6E9A"/>
    <w:rsid w:val="00810CE4"/>
    <w:rsid w:val="00860BCF"/>
    <w:rsid w:val="00864AE4"/>
    <w:rsid w:val="0087601D"/>
    <w:rsid w:val="008A5F7C"/>
    <w:rsid w:val="008B40A7"/>
    <w:rsid w:val="008C3E4B"/>
    <w:rsid w:val="008C6195"/>
    <w:rsid w:val="008D7AA9"/>
    <w:rsid w:val="0093274B"/>
    <w:rsid w:val="00986966"/>
    <w:rsid w:val="009A4DCA"/>
    <w:rsid w:val="009B11EF"/>
    <w:rsid w:val="009B7AC9"/>
    <w:rsid w:val="009D38E3"/>
    <w:rsid w:val="009E7455"/>
    <w:rsid w:val="00A11392"/>
    <w:rsid w:val="00A1178E"/>
    <w:rsid w:val="00A32504"/>
    <w:rsid w:val="00A51E8F"/>
    <w:rsid w:val="00AB15C4"/>
    <w:rsid w:val="00AB2DC0"/>
    <w:rsid w:val="00AD1C30"/>
    <w:rsid w:val="00AD1D76"/>
    <w:rsid w:val="00AF1A38"/>
    <w:rsid w:val="00B45714"/>
    <w:rsid w:val="00B54167"/>
    <w:rsid w:val="00B6524E"/>
    <w:rsid w:val="00B8055D"/>
    <w:rsid w:val="00B911A7"/>
    <w:rsid w:val="00BA178B"/>
    <w:rsid w:val="00BA4430"/>
    <w:rsid w:val="00BD11D5"/>
    <w:rsid w:val="00BD28E3"/>
    <w:rsid w:val="00BE4AB1"/>
    <w:rsid w:val="00BE67F3"/>
    <w:rsid w:val="00C10645"/>
    <w:rsid w:val="00C305F1"/>
    <w:rsid w:val="00C340D8"/>
    <w:rsid w:val="00CB3F4D"/>
    <w:rsid w:val="00CE0B57"/>
    <w:rsid w:val="00CF4A84"/>
    <w:rsid w:val="00D1680D"/>
    <w:rsid w:val="00D17AA9"/>
    <w:rsid w:val="00D278CD"/>
    <w:rsid w:val="00D43D49"/>
    <w:rsid w:val="00D46D7A"/>
    <w:rsid w:val="00D94AD0"/>
    <w:rsid w:val="00DA07C1"/>
    <w:rsid w:val="00DA43FA"/>
    <w:rsid w:val="00DC38F0"/>
    <w:rsid w:val="00DC7609"/>
    <w:rsid w:val="00DE4AB6"/>
    <w:rsid w:val="00DF007F"/>
    <w:rsid w:val="00DF02EA"/>
    <w:rsid w:val="00E04B0F"/>
    <w:rsid w:val="00E135DC"/>
    <w:rsid w:val="00E26BA5"/>
    <w:rsid w:val="00E65C1F"/>
    <w:rsid w:val="00E678B1"/>
    <w:rsid w:val="00E80DF7"/>
    <w:rsid w:val="00E82792"/>
    <w:rsid w:val="00EB54D4"/>
    <w:rsid w:val="00EC1193"/>
    <w:rsid w:val="00EF6D17"/>
    <w:rsid w:val="00F2507F"/>
    <w:rsid w:val="00F47A47"/>
    <w:rsid w:val="00FA0BAD"/>
    <w:rsid w:val="00FC05B4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CB0C"/>
  <w15:chartTrackingRefBased/>
  <w15:docId w15:val="{7AC76D43-3E5E-4FA6-86A1-BE473F48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E3"/>
  </w:style>
  <w:style w:type="paragraph" w:styleId="Footer">
    <w:name w:val="footer"/>
    <w:basedOn w:val="Normal"/>
    <w:link w:val="FooterChar"/>
    <w:uiPriority w:val="99"/>
    <w:unhideWhenUsed/>
    <w:rsid w:val="00BD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egrut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71</cp:revision>
  <dcterms:created xsi:type="dcterms:W3CDTF">2022-12-28T16:20:00Z</dcterms:created>
  <dcterms:modified xsi:type="dcterms:W3CDTF">2022-12-29T13:07:00Z</dcterms:modified>
</cp:coreProperties>
</file>